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96DBD" w14:textId="49105C29" w:rsidR="00A46215" w:rsidRDefault="00A46215" w:rsidP="00A46215">
      <w:pPr>
        <w:jc w:val="center"/>
      </w:pPr>
      <w:proofErr w:type="spellStart"/>
      <w:r>
        <w:rPr>
          <w:rStyle w:val="normaltextrun"/>
          <w:color w:val="000000"/>
          <w:sz w:val="44"/>
          <w:szCs w:val="44"/>
          <w:shd w:val="clear" w:color="auto" w:fill="FFFFFF"/>
        </w:rPr>
        <w:t>mmWave</w:t>
      </w:r>
      <w:proofErr w:type="spellEnd"/>
      <w:r>
        <w:rPr>
          <w:rStyle w:val="normaltextrun"/>
          <w:color w:val="000000"/>
          <w:sz w:val="44"/>
          <w:szCs w:val="44"/>
          <w:shd w:val="clear" w:color="auto" w:fill="FFFFFF"/>
        </w:rPr>
        <w:t xml:space="preserve"> FMCW Radar-based Human Action Recognition</w:t>
      </w:r>
    </w:p>
    <w:p w14:paraId="32708F4F" w14:textId="77777777" w:rsidR="00A46215" w:rsidRDefault="00A46215" w:rsidP="00A46215"/>
    <w:p w14:paraId="15F46E16" w14:textId="2336A75D" w:rsidR="00A46215" w:rsidRPr="00A46215" w:rsidRDefault="00A46215" w:rsidP="00A46215">
      <w:pPr>
        <w:rPr>
          <w:sz w:val="28"/>
          <w:szCs w:val="28"/>
        </w:rPr>
      </w:pPr>
      <w:r w:rsidRPr="00A46215">
        <w:t xml:space="preserve">We are working on </w:t>
      </w:r>
      <w:proofErr w:type="spellStart"/>
      <w:r w:rsidRPr="00A46215">
        <w:t>mm</w:t>
      </w:r>
      <w:r>
        <w:t>W</w:t>
      </w:r>
      <w:r w:rsidRPr="00A46215">
        <w:t>a</w:t>
      </w:r>
      <w:r>
        <w:t>v</w:t>
      </w:r>
      <w:r w:rsidRPr="00A46215">
        <w:t>e</w:t>
      </w:r>
      <w:proofErr w:type="spellEnd"/>
      <w:r w:rsidRPr="00A46215">
        <w:t xml:space="preserve"> radar sensor for motion analysis.</w:t>
      </w:r>
      <w:r>
        <w:t xml:space="preserve"> </w:t>
      </w:r>
      <w:proofErr w:type="gramStart"/>
      <w:r w:rsidRPr="00A46215">
        <w:t>Below</w:t>
      </w:r>
      <w:proofErr w:type="gramEnd"/>
      <w:r w:rsidRPr="00A46215">
        <w:t xml:space="preserve"> are the graphics of the test results made with </w:t>
      </w:r>
      <w:proofErr w:type="spellStart"/>
      <w:r w:rsidRPr="00A46215">
        <w:t>mmWave</w:t>
      </w:r>
      <w:proofErr w:type="spellEnd"/>
      <w:r w:rsidRPr="00A46215">
        <w:t xml:space="preserve"> Radar.</w:t>
      </w:r>
      <w:r>
        <w:rPr>
          <w:sz w:val="28"/>
          <w:szCs w:val="28"/>
        </w:rPr>
        <w:t xml:space="preserve"> </w:t>
      </w:r>
    </w:p>
    <w:p w14:paraId="2E52C8B5" w14:textId="4F3A9860" w:rsidR="00981658" w:rsidRPr="00CA148E" w:rsidRDefault="002E0C1D" w:rsidP="00ED601D">
      <w:pPr>
        <w:spacing w:before="240" w:after="120"/>
        <w:rPr>
          <w:sz w:val="28"/>
          <w:szCs w:val="28"/>
        </w:rPr>
      </w:pPr>
      <w:r w:rsidRPr="00CA148E">
        <w:rPr>
          <w:sz w:val="28"/>
          <w:szCs w:val="28"/>
        </w:rPr>
        <w:t>Sensor Calibration and Tests</w:t>
      </w:r>
    </w:p>
    <w:p w14:paraId="76117FE4" w14:textId="14993847" w:rsidR="002E0C1D" w:rsidRDefault="00CA148E">
      <w:r>
        <w:t xml:space="preserve">The sensor configuration used in the testing and calibration shown in </w:t>
      </w:r>
      <w:r w:rsidR="001B5000">
        <w:fldChar w:fldCharType="begin"/>
      </w:r>
      <w:r w:rsidR="001B5000">
        <w:instrText xml:space="preserve"> REF _Ref155341760 \h  \* MERGEFORMAT </w:instrText>
      </w:r>
      <w:r w:rsidR="001B5000">
        <w:fldChar w:fldCharType="separate"/>
      </w:r>
      <w:r w:rsidR="001B5000">
        <w:t>Figure 1</w:t>
      </w:r>
      <w:r w:rsidR="001B5000">
        <w:fldChar w:fldCharType="end"/>
      </w:r>
      <w:r w:rsidR="001B5000">
        <w:t>.</w:t>
      </w:r>
    </w:p>
    <w:p w14:paraId="4901F4F3" w14:textId="083C62A7" w:rsidR="001B5000" w:rsidRDefault="004C6AA8" w:rsidP="001B5000">
      <w:pPr>
        <w:keepNext/>
        <w:jc w:val="center"/>
      </w:pPr>
      <w:r w:rsidRPr="004C6AA8">
        <w:rPr>
          <w:noProof/>
        </w:rPr>
        <w:drawing>
          <wp:inline distT="0" distB="0" distL="0" distR="0" wp14:anchorId="79AB6F52" wp14:editId="13AC71C8">
            <wp:extent cx="2121408" cy="2432304"/>
            <wp:effectExtent l="0" t="0" r="0" b="6350"/>
            <wp:docPr id="2052" name="Picture 4" descr="Image preview">
              <a:extLst xmlns:a="http://schemas.openxmlformats.org/drawingml/2006/main">
                <a:ext uri="{FF2B5EF4-FFF2-40B4-BE49-F238E27FC236}">
                  <a16:creationId xmlns:a16="http://schemas.microsoft.com/office/drawing/2014/main" id="{4A9B1E2C-5BE4-E716-2B69-197DAA63E9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Image preview">
                      <a:extLst>
                        <a:ext uri="{FF2B5EF4-FFF2-40B4-BE49-F238E27FC236}">
                          <a16:creationId xmlns:a16="http://schemas.microsoft.com/office/drawing/2014/main" id="{4A9B1E2C-5BE4-E716-2B69-197DAA63E9E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11" b="21667"/>
                    <a:stretch/>
                  </pic:blipFill>
                  <pic:spPr bwMode="auto">
                    <a:xfrm>
                      <a:off x="0" y="0"/>
                      <a:ext cx="2121408" cy="2432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1B5000" w:rsidRPr="001B5000">
        <w:rPr>
          <w:noProof/>
        </w:rPr>
        <w:drawing>
          <wp:inline distT="0" distB="0" distL="0" distR="0" wp14:anchorId="7651A9BC" wp14:editId="04BA5BFB">
            <wp:extent cx="2231136" cy="2432304"/>
            <wp:effectExtent l="0" t="0" r="0" b="6350"/>
            <wp:docPr id="4" name="Picture 3" descr="A machine with 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0EF1132-ED9C-8036-B18D-C467058C65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machine with 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90EF1132-ED9C-8036-B18D-C467058C65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02" t="6413" r="16259" b="56086"/>
                    <a:stretch/>
                  </pic:blipFill>
                  <pic:spPr>
                    <a:xfrm>
                      <a:off x="0" y="0"/>
                      <a:ext cx="2231136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6AA8">
        <w:rPr>
          <w:noProof/>
        </w:rPr>
        <w:t xml:space="preserve"> </w:t>
      </w:r>
      <w:r w:rsidRPr="004C6AA8">
        <w:rPr>
          <w:noProof/>
        </w:rPr>
        <w:drawing>
          <wp:inline distT="0" distB="0" distL="0" distR="0" wp14:anchorId="147DDB2A" wp14:editId="70A4FE3D">
            <wp:extent cx="1508760" cy="2432304"/>
            <wp:effectExtent l="0" t="0" r="0" b="6350"/>
            <wp:docPr id="3" name="Picture 2" descr="A machine with a circuit board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AC48C3B-EF34-E34F-A45D-A3BBA4E9D4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machine with a circuit board&#10;&#10;Description automatically generated">
                      <a:extLst>
                        <a:ext uri="{FF2B5EF4-FFF2-40B4-BE49-F238E27FC236}">
                          <a16:creationId xmlns:a16="http://schemas.microsoft.com/office/drawing/2014/main" id="{BAC48C3B-EF34-E34F-A45D-A3BBA4E9D4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76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9DEB" w14:textId="181BC795" w:rsidR="00CA148E" w:rsidRDefault="001B5000" w:rsidP="001B5000">
      <w:pPr>
        <w:pStyle w:val="ResimYazs"/>
        <w:jc w:val="center"/>
      </w:pPr>
      <w:bookmarkStart w:id="0" w:name="_Ref155341760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1</w:t>
      </w:r>
      <w:r w:rsidR="00000000">
        <w:rPr>
          <w:noProof/>
        </w:rPr>
        <w:fldChar w:fldCharType="end"/>
      </w:r>
      <w:bookmarkEnd w:id="0"/>
      <w:r>
        <w:t xml:space="preserve"> </w:t>
      </w:r>
      <w:proofErr w:type="spellStart"/>
      <w:r>
        <w:t>mmWave</w:t>
      </w:r>
      <w:proofErr w:type="spellEnd"/>
      <w:r>
        <w:t xml:space="preserve"> radar used in our tests. The radar has </w:t>
      </w:r>
      <w:r w:rsidR="004C6AA8">
        <w:t>three</w:t>
      </w:r>
      <w:r>
        <w:t xml:space="preserve"> </w:t>
      </w:r>
      <w:r w:rsidR="004C6AA8">
        <w:t>transmitters</w:t>
      </w:r>
      <w:r>
        <w:t xml:space="preserve"> and </w:t>
      </w:r>
      <w:r w:rsidR="004C6AA8">
        <w:t xml:space="preserve">four </w:t>
      </w:r>
      <w:r>
        <w:t>receiver antennas.</w:t>
      </w:r>
    </w:p>
    <w:p w14:paraId="4E5FA0B6" w14:textId="7EA2EA5D" w:rsidR="00845E79" w:rsidRDefault="00845E79" w:rsidP="00845E79">
      <w:r>
        <w:t xml:space="preserve">We have done controlled tests to see if the pre-processing steps </w:t>
      </w:r>
      <w:r w:rsidR="002623E9">
        <w:t>yield</w:t>
      </w:r>
      <w:r>
        <w:t xml:space="preserve"> any useful information in the sensor data. Of course, the sensor data is visualized not in raw data but various forms of Doppler-Range images. </w:t>
      </w:r>
    </w:p>
    <w:p w14:paraId="2D4F0AEA" w14:textId="77777777" w:rsidR="00845E79" w:rsidRDefault="00845E79" w:rsidP="00845E79">
      <w:pPr>
        <w:keepNext/>
        <w:spacing w:before="120" w:after="0"/>
        <w:jc w:val="center"/>
      </w:pP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67251BFE" wp14:editId="15AFC840">
            <wp:extent cx="5268686" cy="2703381"/>
            <wp:effectExtent l="0" t="0" r="0" b="0"/>
            <wp:docPr id="492588402" name="Resim 1" descr="ekran görüntüsü, metin, meneviş mavisi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88402" name="Resim 1" descr="ekran görüntüsü, metin, meneviş mavisi, renklil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26" cy="270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8EA0" w14:textId="5CAB760B" w:rsidR="00845E79" w:rsidRDefault="00845E79" w:rsidP="00845E79">
      <w:pPr>
        <w:pStyle w:val="ResimYazs"/>
        <w:spacing w:after="120"/>
        <w:jc w:val="center"/>
      </w:pPr>
      <w:bookmarkStart w:id="1" w:name="_Ref155344504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2</w:t>
      </w:r>
      <w:r w:rsidR="00000000">
        <w:rPr>
          <w:noProof/>
        </w:rPr>
        <w:fldChar w:fldCharType="end"/>
      </w:r>
      <w:bookmarkEnd w:id="1"/>
      <w:r>
        <w:t xml:space="preserve"> Micro-doppler of the sensor output observing a person moving towards and away from the sensor in a relatively periodic motion.</w:t>
      </w:r>
    </w:p>
    <w:p w14:paraId="30172D00" w14:textId="77777777" w:rsidR="00845E79" w:rsidRDefault="00845E79" w:rsidP="00845E79">
      <w:pPr>
        <w:keepNext/>
        <w:spacing w:before="120" w:after="0"/>
        <w:jc w:val="center"/>
      </w:pP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725C0B2" wp14:editId="5E5E6346">
            <wp:extent cx="5268686" cy="2703381"/>
            <wp:effectExtent l="0" t="0" r="0" b="0"/>
            <wp:docPr id="638809393" name="Picture 638809393" descr="ekran görüntüsü, metin, meneviş mavisi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88402" name="Resim 1" descr="ekran görüntüsü, metin, meneviş mavisi, renklil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826" cy="2706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BB601" w14:textId="1924D943" w:rsidR="00845E79" w:rsidRDefault="00845E79" w:rsidP="00845E79">
      <w:pPr>
        <w:pStyle w:val="ResimYazs"/>
        <w:spacing w:after="120"/>
        <w:jc w:val="center"/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3</w:t>
      </w:r>
      <w:r w:rsidR="00000000">
        <w:rPr>
          <w:noProof/>
        </w:rPr>
        <w:fldChar w:fldCharType="end"/>
      </w:r>
      <w:r>
        <w:t xml:space="preserve"> </w:t>
      </w:r>
      <w:r w:rsidRPr="008C3C7B">
        <w:t xml:space="preserve">Micro-doppler of the sensor observing a person </w:t>
      </w:r>
      <w:r>
        <w:t xml:space="preserve">sitting on a chair and standing </w:t>
      </w:r>
      <w:r w:rsidRPr="008C3C7B">
        <w:t>in a relatively periodic motion.</w:t>
      </w:r>
    </w:p>
    <w:p w14:paraId="32E6036D" w14:textId="77777777" w:rsidR="00B1273F" w:rsidRDefault="00845E79" w:rsidP="00B1273F">
      <w:pPr>
        <w:keepNext/>
        <w:spacing w:before="120" w:after="0"/>
        <w:jc w:val="center"/>
      </w:pP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75E9DB93" wp14:editId="2799933C">
            <wp:extent cx="4118965" cy="1752600"/>
            <wp:effectExtent l="0" t="0" r="0" b="0"/>
            <wp:docPr id="1749979237" name="Resim 3" descr="metin, ekran görüntüsü, öykü gelişim çizgisi; kumpas; grafiğini çıkarma, meneviş mavi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79237" name="Resim 3" descr="metin, ekran görüntüsü, öykü gelişim çizgisi; kumpas; grafiğini çıkarma, meneviş mavis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971" cy="176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4ED8" w14:textId="134C43CE" w:rsidR="00845E79" w:rsidRDefault="00B1273F" w:rsidP="00B1273F">
      <w:pPr>
        <w:pStyle w:val="ResimYazs"/>
        <w:spacing w:after="120"/>
        <w:jc w:val="center"/>
      </w:pPr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Movement of two people in opposite direction (towards sensor or away).</w:t>
      </w:r>
    </w:p>
    <w:p w14:paraId="007F7117" w14:textId="12E2E0F9" w:rsidR="00B1273F" w:rsidRDefault="00B1273F" w:rsidP="00B1273F">
      <w:pPr>
        <w:keepNext/>
        <w:spacing w:before="120" w:after="0"/>
        <w:jc w:val="center"/>
      </w:pP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lastRenderedPageBreak/>
        <w:drawing>
          <wp:inline distT="0" distB="0" distL="0" distR="0" wp14:anchorId="0E5EABFB" wp14:editId="6F3AAF8E">
            <wp:extent cx="2907792" cy="2157984"/>
            <wp:effectExtent l="0" t="0" r="6985" b="0"/>
            <wp:docPr id="21914259" name="Resim 13" descr="metin, ekran görüntüsü, meneviş mavisi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4259" name="Resim 13" descr="metin, ekran görüntüsü, meneviş mavisi, renklil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792" cy="21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3D00309E" wp14:editId="44C907BD">
            <wp:extent cx="2532888" cy="2157984"/>
            <wp:effectExtent l="0" t="0" r="1270" b="0"/>
            <wp:docPr id="46189761" name="Resim 14" descr="ekran görüntüsü, meneviş mavisi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9761" name="Resim 14" descr="ekran görüntüsü, meneviş mavisi, renklil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88" cy="215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3E96B" w14:textId="10F52948" w:rsidR="00B1273F" w:rsidRDefault="00B1273F" w:rsidP="00B1273F">
      <w:pPr>
        <w:pStyle w:val="ResimYazs"/>
        <w:spacing w:after="120"/>
        <w:jc w:val="center"/>
      </w:pPr>
      <w:bookmarkStart w:id="2" w:name="_Ref155344382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5</w:t>
      </w:r>
      <w:r w:rsidR="00000000">
        <w:rPr>
          <w:noProof/>
        </w:rPr>
        <w:fldChar w:fldCharType="end"/>
      </w:r>
      <w:bookmarkEnd w:id="2"/>
      <w:r>
        <w:t xml:space="preserve"> Moving parallel to the sensor (left: 1 person, right: two people).</w:t>
      </w:r>
    </w:p>
    <w:p w14:paraId="049095F8" w14:textId="79EBCE98" w:rsidR="00B1273F" w:rsidRDefault="00B1273F" w:rsidP="00B1273F">
      <w:pPr>
        <w:keepNext/>
        <w:spacing w:before="120" w:after="0"/>
        <w:jc w:val="center"/>
      </w:pP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540DBEC5" wp14:editId="4165CA41">
            <wp:extent cx="2825750" cy="2119313"/>
            <wp:effectExtent l="0" t="0" r="0" b="0"/>
            <wp:docPr id="2117667468" name="Resim 19" descr="metin, ekran görüntüsü, renklilik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667468" name="Resim 19" descr="metin, ekran görüntüsü, renklilik, ekran, görüntüleme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682" cy="213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0E2C79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 wp14:anchorId="6661A091" wp14:editId="3BC47D36">
            <wp:extent cx="2815589" cy="2111692"/>
            <wp:effectExtent l="0" t="0" r="4445" b="3175"/>
            <wp:docPr id="2019878229" name="Resim 17" descr="ekran görüntüsü, metin, ekran, görüntüleme, renklil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78229" name="Resim 17" descr="ekran görüntüsü, metin, ekran, görüntüleme, renklilik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887" cy="212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05EA" w14:textId="5ED2A6F5" w:rsidR="00B1273F" w:rsidRPr="00B1273F" w:rsidRDefault="00B1273F" w:rsidP="00B1273F">
      <w:pPr>
        <w:pStyle w:val="ResimYazs"/>
        <w:spacing w:after="120"/>
        <w:jc w:val="center"/>
      </w:pPr>
      <w:bookmarkStart w:id="3" w:name="_Ref155344516"/>
      <w:r>
        <w:t xml:space="preserve">Figure </w:t>
      </w:r>
      <w:r w:rsidR="00000000">
        <w:fldChar w:fldCharType="begin"/>
      </w:r>
      <w:r w:rsidR="00000000">
        <w:instrText xml:space="preserve"> SEQ Figure \* ARABIC </w:instrText>
      </w:r>
      <w:r w:rsidR="00000000">
        <w:fldChar w:fldCharType="separate"/>
      </w:r>
      <w:r w:rsidR="00E1611C">
        <w:rPr>
          <w:noProof/>
        </w:rPr>
        <w:t>6</w:t>
      </w:r>
      <w:r w:rsidR="00000000">
        <w:rPr>
          <w:noProof/>
        </w:rPr>
        <w:fldChar w:fldCharType="end"/>
      </w:r>
      <w:bookmarkEnd w:id="3"/>
      <w:r>
        <w:t xml:space="preserve"> The dopple</w:t>
      </w:r>
      <w:r w:rsidR="00A82115">
        <w:t>r</w:t>
      </w:r>
      <w:r>
        <w:t xml:space="preserve">-range version of the movement shown in </w:t>
      </w:r>
      <w:r>
        <w:fldChar w:fldCharType="begin"/>
      </w:r>
      <w:r>
        <w:instrText xml:space="preserve"> REF _Ref155344382 \h </w:instrText>
      </w:r>
      <w:r>
        <w:fldChar w:fldCharType="separate"/>
      </w:r>
      <w:r>
        <w:t xml:space="preserve">Figure </w:t>
      </w:r>
      <w:r>
        <w:rPr>
          <w:noProof/>
        </w:rPr>
        <w:t>5</w:t>
      </w:r>
      <w:r>
        <w:fldChar w:fldCharType="end"/>
      </w:r>
      <w:r>
        <w:t xml:space="preserve"> (left: 1 person, right: two people).</w:t>
      </w:r>
    </w:p>
    <w:p w14:paraId="5B847BDC" w14:textId="439D0118" w:rsidR="00B1273F" w:rsidRPr="00B1273F" w:rsidRDefault="00194E8B" w:rsidP="00B1273F">
      <w:r>
        <w:t xml:space="preserve">These results </w:t>
      </w:r>
      <w:r w:rsidR="002623E9">
        <w:t xml:space="preserve">(from </w:t>
      </w:r>
      <w:r w:rsidR="002623E9">
        <w:fldChar w:fldCharType="begin"/>
      </w:r>
      <w:r w:rsidR="002623E9">
        <w:instrText xml:space="preserve"> REF _Ref155344504 \h </w:instrText>
      </w:r>
      <w:r w:rsidR="002623E9">
        <w:fldChar w:fldCharType="separate"/>
      </w:r>
      <w:r w:rsidR="002623E9">
        <w:t xml:space="preserve">Figure </w:t>
      </w:r>
      <w:r w:rsidR="002623E9">
        <w:rPr>
          <w:noProof/>
        </w:rPr>
        <w:t>2</w:t>
      </w:r>
      <w:r w:rsidR="002623E9">
        <w:fldChar w:fldCharType="end"/>
      </w:r>
      <w:r w:rsidR="002623E9">
        <w:t xml:space="preserve"> to </w:t>
      </w:r>
      <w:r w:rsidR="002623E9">
        <w:fldChar w:fldCharType="begin"/>
      </w:r>
      <w:r w:rsidR="002623E9">
        <w:instrText xml:space="preserve"> REF _Ref155344516 \h </w:instrText>
      </w:r>
      <w:r w:rsidR="002623E9">
        <w:fldChar w:fldCharType="separate"/>
      </w:r>
      <w:r w:rsidR="002623E9">
        <w:t xml:space="preserve">Figure </w:t>
      </w:r>
      <w:r w:rsidR="002623E9">
        <w:rPr>
          <w:noProof/>
        </w:rPr>
        <w:t>6</w:t>
      </w:r>
      <w:r w:rsidR="002623E9">
        <w:fldChar w:fldCharType="end"/>
      </w:r>
      <w:r w:rsidR="002623E9">
        <w:t>)</w:t>
      </w:r>
      <w:r w:rsidR="00E76685">
        <w:t xml:space="preserve"> </w:t>
      </w:r>
      <w:r>
        <w:t xml:space="preserve">show that large motion can be seen in the doppler-range images well enough to classify the motion. </w:t>
      </w:r>
      <w:r w:rsidR="00712878">
        <w:t xml:space="preserve">The transformations will be applied to the collected data (explained in the next section). </w:t>
      </w:r>
    </w:p>
    <w:p w14:paraId="46ED9005" w14:textId="5048FF83" w:rsidR="00340E4B" w:rsidRPr="00340E4B" w:rsidRDefault="00340E4B" w:rsidP="00A21AA0">
      <w:pPr>
        <w:pStyle w:val="ResimYazs"/>
        <w:spacing w:after="120"/>
        <w:jc w:val="center"/>
      </w:pPr>
    </w:p>
    <w:sectPr w:rsidR="00340E4B" w:rsidRPr="00340E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9B0"/>
    <w:rsid w:val="000D75D3"/>
    <w:rsid w:val="00165385"/>
    <w:rsid w:val="00194E8B"/>
    <w:rsid w:val="001B5000"/>
    <w:rsid w:val="002623E9"/>
    <w:rsid w:val="00282E7F"/>
    <w:rsid w:val="002E0C1D"/>
    <w:rsid w:val="00314B25"/>
    <w:rsid w:val="0032237F"/>
    <w:rsid w:val="00340E4B"/>
    <w:rsid w:val="00421041"/>
    <w:rsid w:val="004C6AA8"/>
    <w:rsid w:val="006D0E24"/>
    <w:rsid w:val="00707092"/>
    <w:rsid w:val="00712878"/>
    <w:rsid w:val="007E2698"/>
    <w:rsid w:val="007F1AB8"/>
    <w:rsid w:val="008406D3"/>
    <w:rsid w:val="00845E79"/>
    <w:rsid w:val="00901CF9"/>
    <w:rsid w:val="00981658"/>
    <w:rsid w:val="00A21AA0"/>
    <w:rsid w:val="00A46215"/>
    <w:rsid w:val="00A80A90"/>
    <w:rsid w:val="00A82115"/>
    <w:rsid w:val="00B04263"/>
    <w:rsid w:val="00B1273F"/>
    <w:rsid w:val="00B84F9A"/>
    <w:rsid w:val="00B92E4B"/>
    <w:rsid w:val="00BD7631"/>
    <w:rsid w:val="00CA148E"/>
    <w:rsid w:val="00CE5C26"/>
    <w:rsid w:val="00D5660E"/>
    <w:rsid w:val="00DE66D3"/>
    <w:rsid w:val="00E1611C"/>
    <w:rsid w:val="00E44BC2"/>
    <w:rsid w:val="00E56693"/>
    <w:rsid w:val="00E73CFE"/>
    <w:rsid w:val="00E76685"/>
    <w:rsid w:val="00E84C5D"/>
    <w:rsid w:val="00EA19B0"/>
    <w:rsid w:val="00ED601D"/>
    <w:rsid w:val="00F3737D"/>
    <w:rsid w:val="00F41909"/>
    <w:rsid w:val="00F71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E55B27"/>
  <w15:chartTrackingRefBased/>
  <w15:docId w15:val="{78D9F76A-824E-482F-B488-980700CAEA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AB8"/>
  </w:style>
  <w:style w:type="paragraph" w:styleId="Balk1">
    <w:name w:val="heading 1"/>
    <w:basedOn w:val="Normal"/>
    <w:next w:val="Normal"/>
    <w:link w:val="Balk1Char"/>
    <w:uiPriority w:val="9"/>
    <w:qFormat/>
    <w:rsid w:val="007F1AB8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7F1AB8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7F1AB8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7F1AB8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7F1AB8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7F1AB8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7F1AB8"/>
    <w:pPr>
      <w:keepNext/>
      <w:keepLines/>
      <w:spacing w:before="120" w:after="0"/>
      <w:outlineLvl w:val="6"/>
    </w:pPr>
    <w:rPr>
      <w:i/>
      <w:iCs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7F1AB8"/>
    <w:pPr>
      <w:keepNext/>
      <w:keepLines/>
      <w:spacing w:before="120" w:after="0"/>
      <w:outlineLvl w:val="7"/>
    </w:pPr>
    <w:rPr>
      <w:b/>
      <w:bCs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7F1AB8"/>
    <w:pPr>
      <w:keepNext/>
      <w:keepLines/>
      <w:spacing w:before="120" w:after="0"/>
      <w:outlineLvl w:val="8"/>
    </w:pPr>
    <w:rPr>
      <w:i/>
      <w:iCs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7F1AB8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7F1AB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7F1AB8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7F1AB8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7F1AB8"/>
    <w:rPr>
      <w:rFonts w:asciiTheme="majorHAnsi" w:eastAsiaTheme="majorEastAsia" w:hAnsiTheme="majorHAnsi" w:cstheme="majorBidi"/>
      <w:b/>
      <w:bCs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7F1AB8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7F1AB8"/>
    <w:rPr>
      <w:i/>
      <w:iCs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7F1AB8"/>
    <w:rPr>
      <w:b/>
      <w:bCs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7F1AB8"/>
    <w:rPr>
      <w:i/>
      <w:iCs/>
    </w:rPr>
  </w:style>
  <w:style w:type="paragraph" w:styleId="ResimYazs">
    <w:name w:val="caption"/>
    <w:basedOn w:val="Normal"/>
    <w:next w:val="Normal"/>
    <w:uiPriority w:val="35"/>
    <w:unhideWhenUsed/>
    <w:qFormat/>
    <w:rsid w:val="007F1AB8"/>
    <w:rPr>
      <w:b/>
      <w:bCs/>
      <w:sz w:val="18"/>
      <w:szCs w:val="18"/>
    </w:rPr>
  </w:style>
  <w:style w:type="paragraph" w:styleId="KonuBal">
    <w:name w:val="Title"/>
    <w:basedOn w:val="Normal"/>
    <w:next w:val="Normal"/>
    <w:link w:val="KonuBalChar"/>
    <w:uiPriority w:val="10"/>
    <w:qFormat/>
    <w:rsid w:val="007F1AB8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KonuBalChar">
    <w:name w:val="Konu Başlığı Char"/>
    <w:basedOn w:val="VarsaylanParagrafYazTipi"/>
    <w:link w:val="KonuBal"/>
    <w:uiPriority w:val="10"/>
    <w:rsid w:val="007F1AB8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Altyaz">
    <w:name w:val="Subtitle"/>
    <w:basedOn w:val="Normal"/>
    <w:next w:val="Normal"/>
    <w:link w:val="AltyazChar"/>
    <w:uiPriority w:val="11"/>
    <w:qFormat/>
    <w:rsid w:val="007F1AB8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ltyazChar">
    <w:name w:val="Altyazı Char"/>
    <w:basedOn w:val="VarsaylanParagrafYazTipi"/>
    <w:link w:val="Altyaz"/>
    <w:uiPriority w:val="11"/>
    <w:rsid w:val="007F1AB8"/>
    <w:rPr>
      <w:rFonts w:asciiTheme="majorHAnsi" w:eastAsiaTheme="majorEastAsia" w:hAnsiTheme="majorHAnsi" w:cstheme="majorBidi"/>
      <w:sz w:val="24"/>
      <w:szCs w:val="24"/>
    </w:rPr>
  </w:style>
  <w:style w:type="character" w:styleId="Gl">
    <w:name w:val="Strong"/>
    <w:basedOn w:val="VarsaylanParagrafYazTipi"/>
    <w:uiPriority w:val="22"/>
    <w:qFormat/>
    <w:rsid w:val="007F1AB8"/>
    <w:rPr>
      <w:b/>
      <w:bCs/>
      <w:color w:val="auto"/>
    </w:rPr>
  </w:style>
  <w:style w:type="character" w:styleId="Vurgu">
    <w:name w:val="Emphasis"/>
    <w:basedOn w:val="VarsaylanParagrafYazTipi"/>
    <w:uiPriority w:val="20"/>
    <w:qFormat/>
    <w:rsid w:val="007F1AB8"/>
    <w:rPr>
      <w:i/>
      <w:iCs/>
      <w:color w:val="auto"/>
    </w:rPr>
  </w:style>
  <w:style w:type="paragraph" w:styleId="AralkYok">
    <w:name w:val="No Spacing"/>
    <w:uiPriority w:val="1"/>
    <w:qFormat/>
    <w:rsid w:val="007F1AB8"/>
    <w:pPr>
      <w:spacing w:after="0" w:line="240" w:lineRule="auto"/>
    </w:pPr>
  </w:style>
  <w:style w:type="paragraph" w:styleId="Alnt">
    <w:name w:val="Quote"/>
    <w:basedOn w:val="Normal"/>
    <w:next w:val="Normal"/>
    <w:link w:val="AlntChar"/>
    <w:uiPriority w:val="29"/>
    <w:qFormat/>
    <w:rsid w:val="007F1AB8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AlntChar">
    <w:name w:val="Alıntı Char"/>
    <w:basedOn w:val="VarsaylanParagrafYazTipi"/>
    <w:link w:val="Alnt"/>
    <w:uiPriority w:val="29"/>
    <w:rsid w:val="007F1AB8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GlAlnt">
    <w:name w:val="Intense Quote"/>
    <w:basedOn w:val="Normal"/>
    <w:next w:val="Normal"/>
    <w:link w:val="GlAlntChar"/>
    <w:uiPriority w:val="30"/>
    <w:qFormat/>
    <w:rsid w:val="007F1AB8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GlAlntChar">
    <w:name w:val="Güçlü Alıntı Char"/>
    <w:basedOn w:val="VarsaylanParagrafYazTipi"/>
    <w:link w:val="GlAlnt"/>
    <w:uiPriority w:val="30"/>
    <w:rsid w:val="007F1AB8"/>
    <w:rPr>
      <w:rFonts w:asciiTheme="majorHAnsi" w:eastAsiaTheme="majorEastAsia" w:hAnsiTheme="majorHAnsi" w:cstheme="majorBidi"/>
      <w:sz w:val="26"/>
      <w:szCs w:val="26"/>
    </w:rPr>
  </w:style>
  <w:style w:type="character" w:styleId="HafifVurgulama">
    <w:name w:val="Subtle Emphasis"/>
    <w:basedOn w:val="VarsaylanParagrafYazTipi"/>
    <w:uiPriority w:val="19"/>
    <w:qFormat/>
    <w:rsid w:val="007F1AB8"/>
    <w:rPr>
      <w:i/>
      <w:iCs/>
      <w:color w:val="auto"/>
    </w:rPr>
  </w:style>
  <w:style w:type="character" w:styleId="GlVurgulama">
    <w:name w:val="Intense Emphasis"/>
    <w:basedOn w:val="VarsaylanParagrafYazTipi"/>
    <w:uiPriority w:val="21"/>
    <w:qFormat/>
    <w:rsid w:val="007F1AB8"/>
    <w:rPr>
      <w:b/>
      <w:bCs/>
      <w:i/>
      <w:iCs/>
      <w:color w:val="auto"/>
    </w:rPr>
  </w:style>
  <w:style w:type="character" w:styleId="HafifBavuru">
    <w:name w:val="Subtle Reference"/>
    <w:basedOn w:val="VarsaylanParagrafYazTipi"/>
    <w:uiPriority w:val="31"/>
    <w:qFormat/>
    <w:rsid w:val="007F1AB8"/>
    <w:rPr>
      <w:smallCaps/>
      <w:color w:val="auto"/>
      <w:u w:val="single" w:color="7F7F7F" w:themeColor="text1" w:themeTint="80"/>
    </w:rPr>
  </w:style>
  <w:style w:type="character" w:styleId="GlBavuru">
    <w:name w:val="Intense Reference"/>
    <w:basedOn w:val="VarsaylanParagrafYazTipi"/>
    <w:uiPriority w:val="32"/>
    <w:qFormat/>
    <w:rsid w:val="007F1AB8"/>
    <w:rPr>
      <w:b/>
      <w:bCs/>
      <w:smallCaps/>
      <w:color w:val="auto"/>
      <w:u w:val="single"/>
    </w:rPr>
  </w:style>
  <w:style w:type="character" w:styleId="KitapBal">
    <w:name w:val="Book Title"/>
    <w:basedOn w:val="VarsaylanParagrafYazTipi"/>
    <w:uiPriority w:val="33"/>
    <w:qFormat/>
    <w:rsid w:val="007F1AB8"/>
    <w:rPr>
      <w:b/>
      <w:bCs/>
      <w:smallCaps/>
      <w:color w:val="auto"/>
    </w:rPr>
  </w:style>
  <w:style w:type="paragraph" w:styleId="TBal">
    <w:name w:val="TOC Heading"/>
    <w:basedOn w:val="Balk1"/>
    <w:next w:val="Normal"/>
    <w:uiPriority w:val="39"/>
    <w:semiHidden/>
    <w:unhideWhenUsed/>
    <w:qFormat/>
    <w:rsid w:val="007F1AB8"/>
    <w:pPr>
      <w:outlineLvl w:val="9"/>
    </w:pPr>
  </w:style>
  <w:style w:type="character" w:customStyle="1" w:styleId="contentpasted0">
    <w:name w:val="contentpasted0"/>
    <w:basedOn w:val="VarsaylanParagrafYazTipi"/>
    <w:rsid w:val="00F41909"/>
  </w:style>
  <w:style w:type="table" w:styleId="TabloKlavuzu">
    <w:name w:val="Table Grid"/>
    <w:basedOn w:val="NormalTablo"/>
    <w:uiPriority w:val="39"/>
    <w:rsid w:val="00B042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VarsaylanParagrafYazTipi"/>
    <w:rsid w:val="00A46215"/>
  </w:style>
  <w:style w:type="character" w:customStyle="1" w:styleId="eop">
    <w:name w:val="eop"/>
    <w:basedOn w:val="VarsaylanParagrafYazTipi"/>
    <w:rsid w:val="00A4621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03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3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Yakup Genc</dc:creator>
  <cp:keywords/>
  <dc:description/>
  <cp:lastModifiedBy>Zehra BİLİCİ</cp:lastModifiedBy>
  <cp:revision>46</cp:revision>
  <dcterms:created xsi:type="dcterms:W3CDTF">2024-01-04T13:56:00Z</dcterms:created>
  <dcterms:modified xsi:type="dcterms:W3CDTF">2024-03-04T08:57:00Z</dcterms:modified>
</cp:coreProperties>
</file>